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35B801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Wewnątrzszkolny</w:t>
      </w:r>
    </w:p>
    <w:p w14:paraId="5DE0C9D1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regulamin</w:t>
      </w:r>
    </w:p>
    <w:p w14:paraId="13AB2D65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przyznawania tytułów</w:t>
      </w:r>
    </w:p>
    <w:p w14:paraId="28F946B2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</w:p>
    <w:p w14:paraId="7E19EDAE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</w:p>
    <w:p w14:paraId="43C0364E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</w:p>
    <w:p w14:paraId="3FF01F2F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„Mały Leonardo”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 xml:space="preserve"> </w:t>
      </w: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w klasach 1-3</w:t>
      </w:r>
    </w:p>
    <w:p w14:paraId="79E92789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i</w:t>
      </w:r>
    </w:p>
    <w:p w14:paraId="009EAE55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„Młody Leonardo”</w:t>
      </w: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 xml:space="preserve"> w klasach 4-8</w:t>
      </w:r>
    </w:p>
    <w:p w14:paraId="62929438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</w:p>
    <w:p w14:paraId="2C4D2208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</w:p>
    <w:p w14:paraId="261F4B40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Szkoły Podstawowej nr 32</w:t>
      </w:r>
    </w:p>
    <w:p w14:paraId="19968E86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 xml:space="preserve">im. Floriana </w:t>
      </w:r>
      <w:proofErr w:type="spellStart"/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Kaji</w:t>
      </w:r>
      <w:proofErr w:type="spellEnd"/>
    </w:p>
    <w:p w14:paraId="3FE66DF7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z Oddziałami Sportowymi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 xml:space="preserve"> </w:t>
      </w: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i Dwujęzycznymi</w:t>
      </w:r>
    </w:p>
    <w:p w14:paraId="06157AEB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36"/>
          <w:szCs w:val="36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36"/>
          <w:szCs w:val="36"/>
          <w:lang w:eastAsia="zh-CN"/>
          <w14:ligatures w14:val="none"/>
        </w:rPr>
        <w:t>w Bydgoszczy</w:t>
      </w:r>
    </w:p>
    <w:p w14:paraId="01194937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421A6D2A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Verdana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0ADAC838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063FB0C3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546CE6F4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70E50EBB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1E7311F3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3F844E0D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51B31A18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12C47210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5EFCEE99" w14:textId="5DB8BA00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b/>
          <w:bCs/>
          <w:i/>
          <w:color w:val="0A2F41" w:themeColor="accent1" w:themeShade="80"/>
          <w:kern w:val="0"/>
          <w:sz w:val="24"/>
          <w:szCs w:val="24"/>
          <w:lang w:eastAsia="zh-CN"/>
          <w14:ligatures w14:val="none"/>
        </w:rPr>
        <w:lastRenderedPageBreak/>
        <w:t>Mały Leonardo i Młody Leonardo</w:t>
      </w:r>
    </w:p>
    <w:p w14:paraId="285A424B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Promowanie wszechstronnie uzdolnionych uczniów  w Szkole Podstawowej nr 32 im. Floriana </w:t>
      </w:r>
      <w:proofErr w:type="spellStart"/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Kaji</w:t>
      </w:r>
      <w:proofErr w:type="spellEnd"/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 z Oddziałami Sportowymi i Dwujęzycznymi w Bydgoszczy</w:t>
      </w:r>
    </w:p>
    <w:p w14:paraId="29AE0180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Wręczenie statuetek „Małego Leonarda” i „Młodego Leonarda”  oraz </w:t>
      </w:r>
      <w:r w:rsidRPr="00E93741">
        <w:rPr>
          <w:rFonts w:ascii="Times New Roman" w:eastAsia="Calibri" w:hAnsi="Times New Roman" w:cs="Times New Roman"/>
          <w:b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nadanie tytułu najwszechstronniej uzdolnionemu uczniowi/uczennicy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przez Mistrza Kapituły dyrektora szkoły mgr Arlettę Popławską</w:t>
      </w:r>
    </w:p>
    <w:p w14:paraId="137C6591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26512BE4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§ 1</w:t>
      </w:r>
    </w:p>
    <w:p w14:paraId="130D96DC" w14:textId="77777777" w:rsidR="00E93741" w:rsidRPr="00E93741" w:rsidRDefault="00E93741" w:rsidP="00E93741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ab/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ab/>
        <w:t>Kapituła Tytułu, Kolegium Honorowe Nauczycieli SP32 w Bydgoszczy nadaje nominacje do tytułów - „Mały Leonardo” i „Młody Leonardo” . Wybiera spośród nich                  ucznia/uczennicę otrzymującego/-</w:t>
      </w:r>
      <w:proofErr w:type="spellStart"/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cą</w:t>
      </w:r>
      <w:proofErr w:type="spellEnd"/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tytuł. </w:t>
      </w:r>
    </w:p>
    <w:p w14:paraId="0B611EE9" w14:textId="77777777" w:rsidR="00E93741" w:rsidRPr="00E93741" w:rsidRDefault="00E93741" w:rsidP="00E93741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Mistrz Tytułu – dyrektor szkoły - wręcza statuetki „Małego Leonarda” i „Młodego Leonarda” uczniowi/uczennicy wszechstronnie utalentowanemu podczas Dnia Nauki i Zawodów.</w:t>
      </w:r>
    </w:p>
    <w:p w14:paraId="27EB91D5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§ 2</w:t>
      </w:r>
    </w:p>
    <w:p w14:paraId="13467345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Zasady działania Kapituły Tytułów - „Mały Leonardo” i „Młody Leonardo”</w:t>
      </w:r>
    </w:p>
    <w:p w14:paraId="10C0DE35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Kapituła zbiera się na posiedzeniu  i decyduje przez głosowanie jawne.</w:t>
      </w:r>
    </w:p>
    <w:p w14:paraId="52195D50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Kandydaci wybierani są spośród uczniów wpisanych do „Bazy Uczniów Zdolnych” - laureatów konkursów ze wszystkich dziedzin. Pod uwagę bierze się konkursy rozstrzygnięte do dnia obrad Kapituły. Dodatkowo w klasach I-III uwzględnia się rozstrzygnięte konkursy szkolne.</w:t>
      </w:r>
    </w:p>
    <w:p w14:paraId="321D9989" w14:textId="6EF42FBB" w:rsidR="00E93741" w:rsidRPr="00D64595" w:rsidRDefault="00E93741" w:rsidP="00E93741">
      <w:pPr>
        <w:numPr>
          <w:ilvl w:val="1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D64595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Kandydatów do Tytułu „Mały Leonardo” zgłaszają wychowawcy klas wraz                             z kartami konkursów, w których uczestniczyli uczniowie i uczennice, w terminie dwóch tygodni przed obchodami Dnia Nauki i Zawodów w szkole.</w:t>
      </w:r>
    </w:p>
    <w:p w14:paraId="3497DD95" w14:textId="77777777" w:rsidR="00E93741" w:rsidRPr="00D64595" w:rsidRDefault="00E93741" w:rsidP="00E93741">
      <w:pPr>
        <w:numPr>
          <w:ilvl w:val="1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D64595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Jeśli dokumentacja nie zostanie dostarczona - karty konkursów, portfolio                               w przypadku potwierdzonych osiągnięć w konkursach poza szkołą – uczniowie/uczennice nie będą brani pod uwagę podczas obrad Kapituły.</w:t>
      </w:r>
    </w:p>
    <w:p w14:paraId="411C7B8A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Kapituła typuje uczniów nominowanych do tytułu „Małego Leonarda” i „Młodego Leonarda”  w poszczególnych kategoriach.</w:t>
      </w:r>
    </w:p>
    <w:p w14:paraId="7CBC31E0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Spośród nominowanych wybiera ucznia/uczennicę o najbardziej wszechstronnych uzdolnieniach na danym poziomie, popartych wynikami w konkursach oraz 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u w:val="single"/>
          <w:lang w:eastAsia="zh-CN"/>
          <w14:ligatures w14:val="none"/>
        </w:rPr>
        <w:t>zachowaniu, które nie budzi zastrzeżeń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(nienaganna kultura osobista, poszanowanie godności innych ludzi).</w:t>
      </w:r>
    </w:p>
    <w:p w14:paraId="5AD248EC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Jeśli kilku uczniów będzie się legitymować podobnymi osiągnięciami, Kapituła decyduje o wyniku w oparciu o potwierdzone osiągnięcia w konkursach poza szkołą, zgodnie z ideą Programu Wspierania Rozwoju Zainteresowań i Pasji Uczniów oraz w oparciu                            o potwierdzone osiągnięcia w konkursach szkolnych.</w:t>
      </w:r>
    </w:p>
    <w:p w14:paraId="50446AF6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Tytuły „Małego Leonarda” i „ Młodego Leonarda” można otrzymać tylko raz.</w:t>
      </w:r>
    </w:p>
    <w:p w14:paraId="6BC8486A" w14:textId="77777777" w:rsidR="00E93741" w:rsidRPr="00E93741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lastRenderedPageBreak/>
        <w:t>Decyzja Kapituły jest ostateczna i nieodwołalna.</w:t>
      </w:r>
    </w:p>
    <w:p w14:paraId="7D8EFDAB" w14:textId="77777777" w:rsidR="00E93741" w:rsidRPr="00D64595" w:rsidRDefault="00E93741" w:rsidP="00E93741">
      <w:pPr>
        <w:numPr>
          <w:ilvl w:val="0"/>
          <w:numId w:val="2"/>
        </w:numPr>
        <w:suppressAutoHyphens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D64595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Termin Dnia Nauki i Zawodów  wpisany jest do „Terminarza organizacji roku szkolnego” i podany do publicznej wiadomości.</w:t>
      </w:r>
    </w:p>
    <w:p w14:paraId="71A6905D" w14:textId="77777777" w:rsidR="00E93741" w:rsidRPr="00E93741" w:rsidRDefault="00E93741" w:rsidP="00E93741">
      <w:pPr>
        <w:suppressAutoHyphens/>
        <w:spacing w:after="200" w:line="276" w:lineRule="auto"/>
        <w:jc w:val="both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1DFD3ABF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§ 3</w:t>
      </w:r>
    </w:p>
    <w:p w14:paraId="16C367B6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616E7F0A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ab/>
        <w:t>Kategorie nominacji do tytułów :</w:t>
      </w:r>
    </w:p>
    <w:p w14:paraId="670C9F3D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1. Kategoria humanistyczna</w:t>
      </w:r>
    </w:p>
    <w:p w14:paraId="6A45C39F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2. Kategoria lingwistyczna</w:t>
      </w:r>
    </w:p>
    <w:p w14:paraId="116E8A26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3. Kategoria przyrodnicza</w:t>
      </w:r>
    </w:p>
    <w:p w14:paraId="58B6900C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4. Kategoria matematyczna</w:t>
      </w:r>
    </w:p>
    <w:p w14:paraId="6EC0F7B2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5. Kategoria artystyczna</w:t>
      </w:r>
    </w:p>
    <w:p w14:paraId="7BEB519C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6. Kategoria sportowa</w:t>
      </w:r>
    </w:p>
    <w:p w14:paraId="0DA6C7E2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7, Kategoria społecznikowska</w:t>
      </w:r>
    </w:p>
    <w:p w14:paraId="524EE678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37EC5A5E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01539AA6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§ 4</w:t>
      </w:r>
    </w:p>
    <w:p w14:paraId="7F608541" w14:textId="77777777" w:rsidR="00E93741" w:rsidRPr="00E93741" w:rsidRDefault="00E93741" w:rsidP="00E93741">
      <w:pPr>
        <w:suppressAutoHyphens/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34E4FC3C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Verdana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ab/>
      </w: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Skład Kapituły:</w:t>
      </w:r>
    </w:p>
    <w:p w14:paraId="4FAD6549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Mistrz Tytułu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– dyrektor  szkoły</w:t>
      </w:r>
    </w:p>
    <w:p w14:paraId="4A13730B" w14:textId="77777777" w:rsidR="00E93741" w:rsidRPr="00E93741" w:rsidRDefault="00E93741" w:rsidP="00E93741">
      <w:p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b/>
          <w:bCs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Kolegium Honorowe</w:t>
      </w: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 xml:space="preserve"> :</w:t>
      </w:r>
    </w:p>
    <w:p w14:paraId="67313872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wicedyrektor  szkoły</w:t>
      </w:r>
    </w:p>
    <w:p w14:paraId="664F6A3E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przedstawiciel Rady Rodziców</w:t>
      </w:r>
    </w:p>
    <w:p w14:paraId="0FABBDE5" w14:textId="7F0F5FA3" w:rsidR="00E93741" w:rsidRPr="00D64595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D64595">
        <w:rPr>
          <w:rFonts w:ascii="Times New Roman" w:eastAsia="Calibri" w:hAnsi="Times New Roman" w:cs="Times New Roman"/>
          <w:kern w:val="0"/>
          <w:sz w:val="24"/>
          <w:szCs w:val="24"/>
          <w:lang w:eastAsia="zh-CN"/>
          <w14:ligatures w14:val="none"/>
        </w:rPr>
        <w:t>nauczyciel edukacji wczesnoszkolnej – przewodniczący zespołu przedmiotowego</w:t>
      </w:r>
    </w:p>
    <w:p w14:paraId="4AA0A6D9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nauczyciel wychowania fizycznego</w:t>
      </w:r>
    </w:p>
    <w:p w14:paraId="102DB691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nauczyciel języka angielskiego</w:t>
      </w:r>
    </w:p>
    <w:p w14:paraId="44C18316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wychowawca świetlicy</w:t>
      </w:r>
    </w:p>
    <w:p w14:paraId="4ECEB57D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psycholog/pedagog szkolny</w:t>
      </w:r>
    </w:p>
    <w:p w14:paraId="6B1555B9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nauczyciel matematyki</w:t>
      </w:r>
    </w:p>
    <w:p w14:paraId="2C8687D4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nauczyciel języka polskiego</w:t>
      </w:r>
    </w:p>
    <w:p w14:paraId="40159FF7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lastRenderedPageBreak/>
        <w:t>nauczyciel biologii/geografii</w:t>
      </w:r>
    </w:p>
    <w:p w14:paraId="18A6994E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nauczyciel plastyki/muzyki</w:t>
      </w:r>
    </w:p>
    <w:p w14:paraId="00BC65C8" w14:textId="70FBE565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opiekun wolontariatu</w:t>
      </w:r>
    </w:p>
    <w:p w14:paraId="4A53FF41" w14:textId="77777777" w:rsidR="00E93741" w:rsidRPr="00E93741" w:rsidRDefault="00E93741" w:rsidP="00E93741">
      <w:pPr>
        <w:numPr>
          <w:ilvl w:val="0"/>
          <w:numId w:val="1"/>
        </w:numPr>
        <w:suppressAutoHyphens/>
        <w:spacing w:after="200" w:line="276" w:lineRule="auto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  <w:r w:rsidRPr="00E93741"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  <w:t>trener strzelectwa sportowego/koszykówki</w:t>
      </w:r>
    </w:p>
    <w:p w14:paraId="13744A1E" w14:textId="77777777" w:rsidR="00E93741" w:rsidRPr="00E93741" w:rsidRDefault="00E93741" w:rsidP="00E93741">
      <w:pPr>
        <w:suppressAutoHyphens/>
        <w:spacing w:after="200" w:line="276" w:lineRule="auto"/>
        <w:ind w:left="720"/>
        <w:rPr>
          <w:rFonts w:ascii="Times New Roman" w:eastAsia="Calibri" w:hAnsi="Times New Roman" w:cs="Times New Roman"/>
          <w:color w:val="0A2F41" w:themeColor="accent1" w:themeShade="80"/>
          <w:kern w:val="0"/>
          <w:sz w:val="24"/>
          <w:szCs w:val="24"/>
          <w:lang w:eastAsia="zh-CN"/>
          <w14:ligatures w14:val="none"/>
        </w:rPr>
      </w:pPr>
    </w:p>
    <w:p w14:paraId="646EBA59" w14:textId="77777777" w:rsidR="006E79EF" w:rsidRPr="00E93741" w:rsidRDefault="006E79EF">
      <w:pPr>
        <w:rPr>
          <w:color w:val="0A2F41" w:themeColor="accent1" w:themeShade="80"/>
        </w:rPr>
      </w:pPr>
    </w:p>
    <w:sectPr w:rsidR="006E79EF" w:rsidRPr="00E93741" w:rsidSect="00E93741">
      <w:pgSz w:w="11906" w:h="16838"/>
      <w:pgMar w:top="1134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F61008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850681176">
    <w:abstractNumId w:val="0"/>
  </w:num>
  <w:num w:numId="2" w16cid:durableId="711267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741"/>
    <w:rsid w:val="00466109"/>
    <w:rsid w:val="00585BE5"/>
    <w:rsid w:val="006E79EF"/>
    <w:rsid w:val="00976E57"/>
    <w:rsid w:val="00D64595"/>
    <w:rsid w:val="00E9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24FC"/>
  <w15:chartTrackingRefBased/>
  <w15:docId w15:val="{761DB356-F8E7-4F12-9510-E9D2B39BB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937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937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9374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937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9374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937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937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937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937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937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937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937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9374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9374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937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937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937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937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937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937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937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937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937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937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937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9374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937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9374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9374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500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Chudzinska</dc:creator>
  <cp:keywords/>
  <dc:description/>
  <cp:lastModifiedBy>Ilona Chudzinska</cp:lastModifiedBy>
  <cp:revision>2</cp:revision>
  <dcterms:created xsi:type="dcterms:W3CDTF">2024-09-09T18:50:00Z</dcterms:created>
  <dcterms:modified xsi:type="dcterms:W3CDTF">2024-09-23T21:01:00Z</dcterms:modified>
</cp:coreProperties>
</file>